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891C" w14:textId="77777777" w:rsidR="00A41BFB" w:rsidRPr="00E63154" w:rsidRDefault="00A41BFB" w:rsidP="00A41BFB">
      <w:pPr>
        <w:widowControl w:val="0"/>
        <w:rPr>
          <w:color w:val="000000" w:themeColor="text1"/>
          <w:sz w:val="48"/>
          <w:szCs w:val="48"/>
        </w:rPr>
      </w:pPr>
    </w:p>
    <w:p w14:paraId="7EDC2D90" w14:textId="77777777" w:rsidR="00A41BFB" w:rsidRPr="00E63154" w:rsidRDefault="00A41BFB" w:rsidP="00A41BFB">
      <w:pPr>
        <w:widowControl w:val="0"/>
        <w:rPr>
          <w:b/>
          <w:bCs/>
          <w:color w:val="000000" w:themeColor="text1"/>
          <w:sz w:val="36"/>
          <w:szCs w:val="36"/>
        </w:rPr>
      </w:pPr>
      <w:r w:rsidRPr="00E63154">
        <w:rPr>
          <w:b/>
          <w:bCs/>
          <w:color w:val="000000" w:themeColor="text1"/>
          <w:sz w:val="36"/>
          <w:szCs w:val="36"/>
        </w:rPr>
        <w:t xml:space="preserve">Preliminary Agency Pet Food </w:t>
      </w:r>
      <w:r>
        <w:rPr>
          <w:b/>
          <w:bCs/>
          <w:color w:val="000000" w:themeColor="text1"/>
          <w:sz w:val="36"/>
          <w:szCs w:val="36"/>
        </w:rPr>
        <w:t xml:space="preserve">Order </w:t>
      </w:r>
      <w:r w:rsidRPr="00E63154">
        <w:rPr>
          <w:b/>
          <w:bCs/>
          <w:color w:val="000000" w:themeColor="text1"/>
          <w:sz w:val="36"/>
          <w:szCs w:val="36"/>
        </w:rPr>
        <w:t>Form</w:t>
      </w:r>
    </w:p>
    <w:p w14:paraId="5FCCF0BC" w14:textId="77777777" w:rsidR="00A41BFB" w:rsidRPr="00E63154" w:rsidRDefault="00A41BFB" w:rsidP="00A41BFB">
      <w:pPr>
        <w:rPr>
          <w:color w:val="000000" w:themeColor="text1"/>
        </w:rPr>
      </w:pPr>
    </w:p>
    <w:p w14:paraId="543C4D37" w14:textId="190A0AD3" w:rsidR="00A41BFB" w:rsidRPr="00AF4FFE" w:rsidRDefault="00A41BFB" w:rsidP="00A41BFB">
      <w:pPr>
        <w:widowControl w:val="0"/>
        <w:spacing w:after="240"/>
        <w:rPr>
          <w:color w:val="000000" w:themeColor="text1"/>
          <w:highlight w:val="white"/>
        </w:rPr>
      </w:pPr>
      <w:r w:rsidRPr="00E02325">
        <w:rPr>
          <w:color w:val="000000" w:themeColor="text1"/>
          <w:highlight w:val="white"/>
          <w:u w:val="single"/>
        </w:rPr>
        <w:t>Please note</w:t>
      </w:r>
      <w:r w:rsidRPr="00AF4FFE">
        <w:rPr>
          <w:color w:val="000000" w:themeColor="text1"/>
          <w:highlight w:val="white"/>
        </w:rPr>
        <w:t xml:space="preserve">: We do our best to provide the desired products.  If a specific product is not available, a suitable product may be substituted.  The OMHS Pet Food Bank is run on a donation basis, therefore we cannot guarantee specific products </w:t>
      </w:r>
      <w:r w:rsidR="00E02325" w:rsidRPr="00AF4FFE">
        <w:rPr>
          <w:color w:val="000000" w:themeColor="text1"/>
          <w:highlight w:val="white"/>
        </w:rPr>
        <w:t>are always available</w:t>
      </w:r>
      <w:r w:rsidRPr="00AF4FFE">
        <w:rPr>
          <w:color w:val="000000" w:themeColor="text1"/>
          <w:highlight w:val="white"/>
        </w:rPr>
        <w:t xml:space="preserve">.  </w:t>
      </w:r>
    </w:p>
    <w:p w14:paraId="286B068E" w14:textId="77777777" w:rsidR="00A41BFB" w:rsidRPr="00E63154" w:rsidRDefault="00A41BFB" w:rsidP="00A41BFB">
      <w:pPr>
        <w:widowControl w:val="0"/>
        <w:spacing w:after="240"/>
        <w:rPr>
          <w:b/>
          <w:bCs/>
          <w:color w:val="000000" w:themeColor="text1"/>
          <w:sz w:val="30"/>
          <w:szCs w:val="30"/>
          <w:highlight w:val="white"/>
        </w:rPr>
      </w:pPr>
      <w:r w:rsidRPr="00E63154">
        <w:rPr>
          <w:b/>
          <w:bCs/>
          <w:color w:val="000000" w:themeColor="text1"/>
          <w:sz w:val="30"/>
          <w:szCs w:val="30"/>
          <w:highlight w:val="white"/>
        </w:rPr>
        <w:t>How to determine quantities of food needed:</w:t>
      </w:r>
    </w:p>
    <w:p w14:paraId="2CE74BAE" w14:textId="6E3383AB" w:rsidR="00A41BFB" w:rsidRPr="00AF4FFE" w:rsidRDefault="00A41BFB" w:rsidP="00A41BFB">
      <w:pPr>
        <w:widowControl w:val="0"/>
        <w:spacing w:after="240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t>For easy storage, pet food is delivered in 23”x13”x16” bins</w:t>
      </w:r>
      <w:r w:rsidR="00E02325">
        <w:rPr>
          <w:color w:val="000000" w:themeColor="text1"/>
          <w:highlight w:val="white"/>
        </w:rPr>
        <w:t>, pictured below:</w:t>
      </w:r>
    </w:p>
    <w:p w14:paraId="404F20BC" w14:textId="77777777" w:rsidR="00A41BFB" w:rsidRPr="00AF4FFE" w:rsidRDefault="00A41BFB" w:rsidP="00AF4FFE">
      <w:pPr>
        <w:widowControl w:val="0"/>
        <w:spacing w:after="240"/>
        <w:jc w:val="center"/>
        <w:rPr>
          <w:color w:val="000000" w:themeColor="text1"/>
          <w:highlight w:val="white"/>
        </w:rPr>
      </w:pPr>
      <w:r w:rsidRPr="00AF4FFE">
        <w:rPr>
          <w:noProof/>
          <w:color w:val="000000" w:themeColor="text1"/>
          <w:highlight w:val="white"/>
        </w:rPr>
        <w:drawing>
          <wp:inline distT="19050" distB="19050" distL="19050" distR="19050" wp14:anchorId="162BB293" wp14:editId="1F1F6156">
            <wp:extent cx="4724400" cy="3419475"/>
            <wp:effectExtent l="0" t="0" r="0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617" cy="34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A7B3EC" w14:textId="77777777" w:rsidR="00A41BFB" w:rsidRPr="00AF4FFE" w:rsidRDefault="00A41BFB" w:rsidP="00A41BFB">
      <w:pPr>
        <w:widowControl w:val="0"/>
        <w:spacing w:after="240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t xml:space="preserve">Each bin contains an average of 12 x 1kg </w:t>
      </w:r>
      <w:proofErr w:type="gramStart"/>
      <w:r w:rsidRPr="00AF4FFE">
        <w:rPr>
          <w:color w:val="000000" w:themeColor="text1"/>
          <w:highlight w:val="white"/>
        </w:rPr>
        <w:t>bags</w:t>
      </w:r>
      <w:proofErr w:type="gramEnd"/>
    </w:p>
    <w:p w14:paraId="5AAE4697" w14:textId="77777777" w:rsidR="00A41BFB" w:rsidRPr="00AF4FFE" w:rsidRDefault="00A41BFB" w:rsidP="00A41BFB">
      <w:pPr>
        <w:widowControl w:val="0"/>
        <w:spacing w:after="240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t xml:space="preserve">On average: </w:t>
      </w:r>
    </w:p>
    <w:p w14:paraId="6AD6F13C" w14:textId="77777777" w:rsidR="00A41BFB" w:rsidRPr="00AF4FFE" w:rsidRDefault="00A41BFB" w:rsidP="00A41BFB">
      <w:pPr>
        <w:widowControl w:val="0"/>
        <w:numPr>
          <w:ilvl w:val="0"/>
          <w:numId w:val="1"/>
        </w:numPr>
        <w:spacing w:line="276" w:lineRule="auto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t>A medium sized dog (25-45 lbs) will use 1 bag per week.</w:t>
      </w:r>
    </w:p>
    <w:p w14:paraId="52F17798" w14:textId="77777777" w:rsidR="00A41BFB" w:rsidRPr="00AF4FFE" w:rsidRDefault="00A41BFB" w:rsidP="00A41BFB">
      <w:pPr>
        <w:widowControl w:val="0"/>
        <w:numPr>
          <w:ilvl w:val="0"/>
          <w:numId w:val="1"/>
        </w:numPr>
        <w:spacing w:after="240" w:line="276" w:lineRule="auto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t>An adult cat will use 1 bag every 2 weeks.</w:t>
      </w:r>
    </w:p>
    <w:p w14:paraId="1485D22C" w14:textId="1BEEAF66" w:rsidR="00A41BFB" w:rsidRDefault="00A41BFB" w:rsidP="00A41BFB">
      <w:pPr>
        <w:widowControl w:val="0"/>
        <w:spacing w:after="240"/>
        <w:rPr>
          <w:color w:val="000000" w:themeColor="text1"/>
          <w:sz w:val="30"/>
          <w:szCs w:val="30"/>
          <w:highlight w:val="white"/>
        </w:rPr>
      </w:pPr>
    </w:p>
    <w:p w14:paraId="2ECB8F15" w14:textId="77777777" w:rsidR="00D477D3" w:rsidRPr="00E63154" w:rsidRDefault="00D477D3" w:rsidP="00A41BFB">
      <w:pPr>
        <w:widowControl w:val="0"/>
        <w:spacing w:after="240"/>
        <w:rPr>
          <w:color w:val="000000" w:themeColor="text1"/>
          <w:sz w:val="30"/>
          <w:szCs w:val="30"/>
          <w:highlight w:val="white"/>
        </w:rPr>
      </w:pPr>
    </w:p>
    <w:p w14:paraId="4415F186" w14:textId="77777777" w:rsidR="00A41BFB" w:rsidRPr="00AF4FFE" w:rsidRDefault="00A41BFB" w:rsidP="00A41BFB">
      <w:pPr>
        <w:widowControl w:val="0"/>
        <w:spacing w:after="240"/>
        <w:rPr>
          <w:color w:val="000000" w:themeColor="text1"/>
          <w:highlight w:val="white"/>
        </w:rPr>
      </w:pPr>
      <w:r w:rsidRPr="00AF4FFE">
        <w:rPr>
          <w:color w:val="000000" w:themeColor="text1"/>
          <w:highlight w:val="white"/>
        </w:rPr>
        <w:lastRenderedPageBreak/>
        <w:t>Please indicate the estimated number of bins.  If you are not aware of the number of clients needing pet food, we recommend starting with 1 bin of adult dog food, 1 bin of adult cat food, and 1 bin of litter.</w:t>
      </w:r>
    </w:p>
    <w:p w14:paraId="18DF8929" w14:textId="77777777" w:rsidR="00A41BFB" w:rsidRPr="00E63154" w:rsidRDefault="00A41BFB" w:rsidP="00A41BFB">
      <w:pPr>
        <w:widowControl w:val="0"/>
        <w:spacing w:after="240"/>
        <w:rPr>
          <w:b/>
          <w:bCs/>
          <w:color w:val="000000" w:themeColor="text1"/>
          <w:sz w:val="30"/>
          <w:szCs w:val="30"/>
          <w:highlight w:val="white"/>
        </w:rPr>
      </w:pPr>
      <w:r w:rsidRPr="00CE34A4">
        <w:rPr>
          <w:b/>
          <w:bCs/>
          <w:color w:val="000000" w:themeColor="text1"/>
          <w:sz w:val="30"/>
          <w:szCs w:val="30"/>
          <w:highlight w:val="white"/>
          <w:u w:val="single"/>
        </w:rPr>
        <w:t>Food / Supplies Order</w:t>
      </w:r>
      <w:r>
        <w:rPr>
          <w:b/>
          <w:bCs/>
          <w:color w:val="000000" w:themeColor="text1"/>
          <w:sz w:val="30"/>
          <w:szCs w:val="30"/>
          <w:highlight w:val="white"/>
        </w:rPr>
        <w:t xml:space="preserve"> (select all that apply)</w:t>
      </w:r>
    </w:p>
    <w:p w14:paraId="529D9773" w14:textId="09F9A40B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-1346015522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Adult Dog Food</w:t>
      </w:r>
      <w:r w:rsidR="00786BC1" w:rsidRPr="00D477D3">
        <w:rPr>
          <w:color w:val="000000" w:themeColor="text1"/>
          <w:highlight w:val="white"/>
        </w:rPr>
        <w:t>:</w:t>
      </w:r>
      <w:r w:rsidR="00A41BFB" w:rsidRPr="00D477D3">
        <w:rPr>
          <w:color w:val="000000" w:themeColor="text1"/>
          <w:highlight w:val="white"/>
        </w:rPr>
        <w:t xml:space="preserve"> </w:t>
      </w:r>
      <w:sdt>
        <w:sdtPr>
          <w:rPr>
            <w:rStyle w:val="Style1"/>
            <w:highlight w:val="white"/>
          </w:rPr>
          <w:id w:val="-614749092"/>
          <w:placeholder>
            <w:docPart w:val="AC66995D0DEA4C9393AF345A95E49FD8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786BC1" w:rsidRPr="00D477D3">
            <w:rPr>
              <w:rStyle w:val="PlaceholderText"/>
            </w:rPr>
            <w:t>Enter number of Bins</w:t>
          </w:r>
        </w:sdtContent>
      </w:sdt>
    </w:p>
    <w:p w14:paraId="02C80168" w14:textId="24CCDB95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-810250254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786BC1" w:rsidRPr="00D477D3">
        <w:rPr>
          <w:color w:val="000000" w:themeColor="text1"/>
          <w:highlight w:val="white"/>
        </w:rPr>
        <w:t xml:space="preserve"> </w:t>
      </w:r>
      <w:r w:rsidR="00A41BFB" w:rsidRPr="00D477D3">
        <w:rPr>
          <w:color w:val="000000" w:themeColor="text1"/>
          <w:highlight w:val="white"/>
        </w:rPr>
        <w:t>Puppy Food</w:t>
      </w:r>
      <w:r w:rsidR="00786BC1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-616212687"/>
          <w:placeholder>
            <w:docPart w:val="D985AFD4B4A54B94BBE6640CB05E2708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4DEA921A" w14:textId="33396D3D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419142306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Senior Dog Food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-1554300055"/>
          <w:placeholder>
            <w:docPart w:val="E90E457549CF4D9F903F8A6070A718F3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3AF3C671" w14:textId="33092C77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1238743149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786BC1" w:rsidRPr="00D477D3">
        <w:rPr>
          <w:color w:val="000000" w:themeColor="text1"/>
          <w:highlight w:val="white"/>
        </w:rPr>
        <w:t xml:space="preserve"> </w:t>
      </w:r>
      <w:r w:rsidR="00A41BFB" w:rsidRPr="00D477D3">
        <w:rPr>
          <w:color w:val="000000" w:themeColor="text1"/>
          <w:highlight w:val="white"/>
        </w:rPr>
        <w:t>Wet Dog Food (up to 4 bags added to dry food bin)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-1717105119"/>
          <w:placeholder>
            <w:docPart w:val="0FA03B16F8004D37A1D6514F4D0D9C8C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3510A31C" w14:textId="61C2AAB4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440036835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Adult Cat Food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-2141336101"/>
          <w:placeholder>
            <w:docPart w:val="C7CDE55F500D4AD489692E847CA3A0EF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5A4E3CA4" w14:textId="4CC73491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-636035490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Wet Cat Food (up to 6 bags added to dry food bin)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-1710093292"/>
          <w:placeholder>
            <w:docPart w:val="D251A18558B04928841292FD7D29B7D0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067946C2" w14:textId="4D8C47A6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-214588230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Kitten Food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1426610271"/>
          <w:placeholder>
            <w:docPart w:val="BAFC8ED932834DEBAF3F65A852A1F368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759C3885" w14:textId="00ED6278" w:rsidR="00A41BFB" w:rsidRPr="00D477D3" w:rsidRDefault="00FF4477" w:rsidP="00AF4FFE">
      <w:pPr>
        <w:widowControl w:val="0"/>
        <w:spacing w:after="24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751936046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Cat Litter (6 bags)</w:t>
      </w:r>
      <w:r w:rsidR="00AF4FFE" w:rsidRPr="00D477D3">
        <w:rPr>
          <w:color w:val="000000" w:themeColor="text1"/>
          <w:highlight w:val="white"/>
        </w:rPr>
        <w:t xml:space="preserve">: </w:t>
      </w:r>
      <w:sdt>
        <w:sdtPr>
          <w:rPr>
            <w:rStyle w:val="Style1"/>
            <w:highlight w:val="white"/>
          </w:rPr>
          <w:id w:val="45805991"/>
          <w:placeholder>
            <w:docPart w:val="22DB01485A49464C822165FA22371755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AF4FFE" w:rsidRPr="00D477D3">
            <w:rPr>
              <w:rStyle w:val="PlaceholderText"/>
            </w:rPr>
            <w:t>Enter number of Bins</w:t>
          </w:r>
        </w:sdtContent>
      </w:sdt>
    </w:p>
    <w:p w14:paraId="0531416D" w14:textId="77777777" w:rsidR="00A41BFB" w:rsidRDefault="00A41BFB" w:rsidP="00A41BFB">
      <w:pPr>
        <w:widowControl w:val="0"/>
        <w:rPr>
          <w:color w:val="000000" w:themeColor="text1"/>
          <w:sz w:val="30"/>
          <w:szCs w:val="30"/>
          <w:highlight w:val="white"/>
        </w:rPr>
      </w:pPr>
    </w:p>
    <w:p w14:paraId="4DA7B6DB" w14:textId="77777777" w:rsidR="00A41BFB" w:rsidRPr="00E63154" w:rsidRDefault="00A41BFB" w:rsidP="00A41BFB">
      <w:pPr>
        <w:widowControl w:val="0"/>
        <w:spacing w:after="240"/>
        <w:rPr>
          <w:b/>
          <w:bCs/>
          <w:color w:val="000000" w:themeColor="text1"/>
          <w:sz w:val="30"/>
          <w:szCs w:val="30"/>
          <w:highlight w:val="white"/>
        </w:rPr>
      </w:pPr>
      <w:r w:rsidRPr="00CE34A4">
        <w:rPr>
          <w:b/>
          <w:bCs/>
          <w:color w:val="000000" w:themeColor="text1"/>
          <w:sz w:val="30"/>
          <w:szCs w:val="30"/>
          <w:highlight w:val="white"/>
          <w:u w:val="single"/>
        </w:rPr>
        <w:t>Order Frequency</w:t>
      </w:r>
      <w:r>
        <w:rPr>
          <w:b/>
          <w:bCs/>
          <w:color w:val="000000" w:themeColor="text1"/>
          <w:sz w:val="30"/>
          <w:szCs w:val="30"/>
          <w:highlight w:val="white"/>
        </w:rPr>
        <w:t xml:space="preserve"> (please select one)</w:t>
      </w:r>
    </w:p>
    <w:p w14:paraId="615C854D" w14:textId="178CEAD8" w:rsidR="00786BC1" w:rsidRPr="00D477D3" w:rsidRDefault="00FF4477" w:rsidP="00AF4FFE">
      <w:pPr>
        <w:widowControl w:val="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155198240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A41BFB" w:rsidRPr="00D477D3">
        <w:rPr>
          <w:color w:val="000000" w:themeColor="text1"/>
          <w:highlight w:val="white"/>
        </w:rPr>
        <w:t xml:space="preserve"> Monthly</w:t>
      </w:r>
    </w:p>
    <w:p w14:paraId="58DBA04D" w14:textId="298AF132" w:rsidR="00A41BFB" w:rsidRPr="00D477D3" w:rsidRDefault="00E02325" w:rsidP="00E02325">
      <w:pPr>
        <w:widowControl w:val="0"/>
        <w:spacing w:after="240"/>
        <w:ind w:left="1435"/>
        <w:rPr>
          <w:color w:val="000000" w:themeColor="text1"/>
          <w:highlight w:val="white"/>
        </w:rPr>
      </w:pPr>
      <w:r w:rsidRPr="00D477D3">
        <w:rPr>
          <w:color w:val="000000" w:themeColor="text1"/>
          <w:highlight w:val="white"/>
        </w:rPr>
        <w:t>Is there a specific week or day? (i.e first Monday of every month). If so</w:t>
      </w:r>
      <w:r w:rsidR="00D477D3">
        <w:rPr>
          <w:color w:val="000000" w:themeColor="text1"/>
          <w:highlight w:val="white"/>
        </w:rPr>
        <w:t>,</w:t>
      </w:r>
      <w:r w:rsidRPr="00D477D3">
        <w:rPr>
          <w:color w:val="000000" w:themeColor="text1"/>
          <w:highlight w:val="white"/>
        </w:rPr>
        <w:t xml:space="preserve"> please list here:  </w:t>
      </w:r>
      <w:sdt>
        <w:sdtPr>
          <w:rPr>
            <w:rStyle w:val="Style1"/>
            <w:highlight w:val="white"/>
          </w:rPr>
          <w:id w:val="1690558139"/>
          <w:placeholder>
            <w:docPart w:val="98AE643E035340D288DAF6CEDBADCA96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="00786BC1" w:rsidRPr="00D477D3">
            <w:rPr>
              <w:rStyle w:val="PlaceholderText"/>
            </w:rPr>
            <w:t>Click or tap here to enter text.</w:t>
          </w:r>
        </w:sdtContent>
      </w:sdt>
    </w:p>
    <w:p w14:paraId="7CA17F63" w14:textId="1547CDB0" w:rsidR="00A41BFB" w:rsidRPr="00D477D3" w:rsidRDefault="00FF4477" w:rsidP="00E02325">
      <w:pPr>
        <w:widowControl w:val="0"/>
        <w:ind w:left="567"/>
        <w:rPr>
          <w:color w:val="000000" w:themeColor="text1"/>
          <w:highlight w:val="white"/>
        </w:rPr>
      </w:pPr>
      <w:sdt>
        <w:sdtPr>
          <w:rPr>
            <w:color w:val="000000" w:themeColor="text1"/>
            <w:highlight w:val="white"/>
          </w:rPr>
          <w:id w:val="-1240797001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786BC1" w:rsidRPr="00D477D3">
        <w:rPr>
          <w:color w:val="000000" w:themeColor="text1"/>
          <w:highlight w:val="white"/>
        </w:rPr>
        <w:t xml:space="preserve"> </w:t>
      </w:r>
      <w:r w:rsidR="00A41BFB" w:rsidRPr="00D477D3">
        <w:rPr>
          <w:color w:val="000000" w:themeColor="text1"/>
          <w:highlight w:val="white"/>
        </w:rPr>
        <w:t>Bi-Weekly</w:t>
      </w:r>
    </w:p>
    <w:p w14:paraId="1F47288E" w14:textId="77777777" w:rsidR="00E02325" w:rsidRPr="00D477D3" w:rsidRDefault="00E02325" w:rsidP="00E02325">
      <w:pPr>
        <w:widowControl w:val="0"/>
        <w:ind w:left="1435"/>
        <w:rPr>
          <w:color w:val="000000" w:themeColor="text1"/>
          <w:highlight w:val="white"/>
        </w:rPr>
      </w:pPr>
      <w:r w:rsidRPr="00D477D3">
        <w:rPr>
          <w:color w:val="000000" w:themeColor="text1"/>
          <w:highlight w:val="white"/>
        </w:rPr>
        <w:t xml:space="preserve">Is there a specific day of the week? </w:t>
      </w:r>
    </w:p>
    <w:p w14:paraId="7EAA9FF7" w14:textId="3753EBD4" w:rsidR="00E02325" w:rsidRPr="00D477D3" w:rsidRDefault="00E02325" w:rsidP="00E02325">
      <w:pPr>
        <w:widowControl w:val="0"/>
        <w:spacing w:after="240"/>
        <w:ind w:left="1435"/>
        <w:rPr>
          <w:color w:val="000000" w:themeColor="text1"/>
          <w:highlight w:val="white"/>
        </w:rPr>
      </w:pPr>
      <w:r w:rsidRPr="00D477D3">
        <w:rPr>
          <w:color w:val="000000" w:themeColor="text1"/>
          <w:highlight w:val="white"/>
        </w:rPr>
        <w:t>If so</w:t>
      </w:r>
      <w:r w:rsidR="00D477D3">
        <w:rPr>
          <w:color w:val="000000" w:themeColor="text1"/>
          <w:highlight w:val="white"/>
        </w:rPr>
        <w:t>,</w:t>
      </w:r>
      <w:r w:rsidRPr="00D477D3">
        <w:rPr>
          <w:color w:val="000000" w:themeColor="text1"/>
          <w:highlight w:val="white"/>
        </w:rPr>
        <w:t xml:space="preserve"> please list here:  </w:t>
      </w:r>
      <w:sdt>
        <w:sdtPr>
          <w:rPr>
            <w:rStyle w:val="Style1"/>
            <w:highlight w:val="white"/>
          </w:rPr>
          <w:id w:val="-125634565"/>
          <w:placeholder>
            <w:docPart w:val="4A15F3299DDF4C29A83A2436CC61826A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Pr="00D477D3">
            <w:rPr>
              <w:rStyle w:val="PlaceholderText"/>
            </w:rPr>
            <w:t>Click or tap here to enter text.</w:t>
          </w:r>
        </w:sdtContent>
      </w:sdt>
    </w:p>
    <w:p w14:paraId="1121BA09" w14:textId="2770BB2A" w:rsidR="00E02325" w:rsidRPr="00D477D3" w:rsidRDefault="00FF4477" w:rsidP="00E02325">
      <w:pPr>
        <w:widowControl w:val="0"/>
        <w:ind w:left="567"/>
        <w:rPr>
          <w:color w:val="000000" w:themeColor="text1"/>
        </w:rPr>
      </w:pPr>
      <w:sdt>
        <w:sdtPr>
          <w:rPr>
            <w:color w:val="000000" w:themeColor="text1"/>
            <w:highlight w:val="white"/>
          </w:rPr>
          <w:id w:val="1364097571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1" w:rsidRPr="00D477D3">
            <w:rPr>
              <w:rFonts w:ascii="MS Gothic" w:eastAsia="MS Gothic" w:hAnsi="MS Gothic" w:hint="eastAsia"/>
              <w:color w:val="000000" w:themeColor="text1"/>
              <w:highlight w:val="white"/>
            </w:rPr>
            <w:t>☐</w:t>
          </w:r>
        </w:sdtContent>
      </w:sdt>
      <w:r w:rsidR="00786BC1" w:rsidRPr="00D477D3">
        <w:rPr>
          <w:color w:val="000000" w:themeColor="text1"/>
          <w:highlight w:val="white"/>
        </w:rPr>
        <w:t xml:space="preserve"> </w:t>
      </w:r>
      <w:r w:rsidR="00A41BFB" w:rsidRPr="00D477D3">
        <w:rPr>
          <w:color w:val="000000" w:themeColor="text1"/>
          <w:highlight w:val="white"/>
        </w:rPr>
        <w:t>Weekly</w:t>
      </w:r>
    </w:p>
    <w:p w14:paraId="0A935569" w14:textId="77777777" w:rsidR="00E02325" w:rsidRPr="00D477D3" w:rsidRDefault="00E02325" w:rsidP="00E02325">
      <w:pPr>
        <w:widowControl w:val="0"/>
        <w:ind w:left="1435"/>
        <w:rPr>
          <w:color w:val="000000" w:themeColor="text1"/>
          <w:highlight w:val="white"/>
        </w:rPr>
      </w:pPr>
      <w:r w:rsidRPr="00D477D3">
        <w:rPr>
          <w:color w:val="000000" w:themeColor="text1"/>
          <w:highlight w:val="white"/>
        </w:rPr>
        <w:t xml:space="preserve">Is there a specific day of the week? </w:t>
      </w:r>
    </w:p>
    <w:p w14:paraId="406DE9C0" w14:textId="0314281F" w:rsidR="003B6A90" w:rsidRPr="00D477D3" w:rsidRDefault="00E02325" w:rsidP="00E02325">
      <w:pPr>
        <w:widowControl w:val="0"/>
        <w:spacing w:after="240"/>
        <w:ind w:left="1435"/>
        <w:rPr>
          <w:color w:val="000000" w:themeColor="text1"/>
          <w:highlight w:val="white"/>
        </w:rPr>
      </w:pPr>
      <w:r w:rsidRPr="00D477D3">
        <w:rPr>
          <w:color w:val="000000" w:themeColor="text1"/>
          <w:highlight w:val="white"/>
        </w:rPr>
        <w:t>If so</w:t>
      </w:r>
      <w:r w:rsidR="00D477D3">
        <w:rPr>
          <w:color w:val="000000" w:themeColor="text1"/>
          <w:highlight w:val="white"/>
        </w:rPr>
        <w:t>,</w:t>
      </w:r>
      <w:r w:rsidRPr="00D477D3">
        <w:rPr>
          <w:color w:val="000000" w:themeColor="text1"/>
          <w:highlight w:val="white"/>
        </w:rPr>
        <w:t xml:space="preserve"> please list here:  </w:t>
      </w:r>
      <w:sdt>
        <w:sdtPr>
          <w:rPr>
            <w:rStyle w:val="Style1"/>
            <w:highlight w:val="white"/>
          </w:rPr>
          <w:id w:val="-217355554"/>
          <w:placeholder>
            <w:docPart w:val="A72217E27FF041918ED72DE6701A3C26"/>
          </w:placeholder>
          <w:showingPlcHdr/>
          <w15:color w:val="333399"/>
          <w:text/>
        </w:sdtPr>
        <w:sdtEndPr>
          <w:rPr>
            <w:rStyle w:val="DefaultParagraphFont"/>
            <w:color w:val="000000" w:themeColor="text1"/>
          </w:rPr>
        </w:sdtEndPr>
        <w:sdtContent>
          <w:r w:rsidRPr="00D477D3">
            <w:rPr>
              <w:rStyle w:val="PlaceholderText"/>
            </w:rPr>
            <w:t>Click or tap here to enter text.</w:t>
          </w:r>
        </w:sdtContent>
      </w:sdt>
    </w:p>
    <w:sectPr w:rsidR="003B6A90" w:rsidRPr="00D477D3" w:rsidSect="00AF4FFE">
      <w:headerReference w:type="default" r:id="rId8"/>
      <w:headerReference w:type="first" r:id="rId9"/>
      <w:type w:val="continuous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7797" w14:textId="77777777" w:rsidR="00FF4477" w:rsidRDefault="00FF4477" w:rsidP="009B5B73">
      <w:r>
        <w:separator/>
      </w:r>
    </w:p>
  </w:endnote>
  <w:endnote w:type="continuationSeparator" w:id="0">
    <w:p w14:paraId="6299EC74" w14:textId="77777777" w:rsidR="00FF4477" w:rsidRDefault="00FF4477" w:rsidP="009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1AF8" w14:textId="77777777" w:rsidR="00FF4477" w:rsidRDefault="00FF4477" w:rsidP="009B5B73">
      <w:r>
        <w:separator/>
      </w:r>
    </w:p>
  </w:footnote>
  <w:footnote w:type="continuationSeparator" w:id="0">
    <w:p w14:paraId="3F496B0E" w14:textId="77777777" w:rsidR="00FF4477" w:rsidRDefault="00FF4477" w:rsidP="009B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503" w14:textId="098EE5C9" w:rsidR="005D7EC8" w:rsidRDefault="005D7EC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C9C675" wp14:editId="4A120F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HS_letterhead_RGB_for_Word_Doc_insert_pg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3BD6" w14:textId="31EBBBFD" w:rsidR="00AF4FFE" w:rsidRDefault="00AF4FFE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B97A6FC" wp14:editId="1657EFA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HS_letterhead_RGB_for_Word_Doc_insert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A2C"/>
    <w:multiLevelType w:val="multilevel"/>
    <w:tmpl w:val="17E87B56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koiBHdLxyt22jagooqE4+56FYzNQ9ozVRTyV2H6mzY2Ov6hDUtEp2Sg0IC7X0BD6l/2ZfIGApgwKpZRbMcNg==" w:salt="2ZnYfvpnI0eNpNn1FW2W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3"/>
    <w:rsid w:val="000E3A78"/>
    <w:rsid w:val="001E61EC"/>
    <w:rsid w:val="001E7944"/>
    <w:rsid w:val="00207731"/>
    <w:rsid w:val="002E3379"/>
    <w:rsid w:val="00315C32"/>
    <w:rsid w:val="00387F6E"/>
    <w:rsid w:val="003B3106"/>
    <w:rsid w:val="003B3872"/>
    <w:rsid w:val="003B6A90"/>
    <w:rsid w:val="003E6530"/>
    <w:rsid w:val="004876A1"/>
    <w:rsid w:val="004B5A7E"/>
    <w:rsid w:val="00516A16"/>
    <w:rsid w:val="005D7EC8"/>
    <w:rsid w:val="0060269C"/>
    <w:rsid w:val="006127ED"/>
    <w:rsid w:val="006349C7"/>
    <w:rsid w:val="00696881"/>
    <w:rsid w:val="00786BC1"/>
    <w:rsid w:val="007A3215"/>
    <w:rsid w:val="0091788F"/>
    <w:rsid w:val="0095464F"/>
    <w:rsid w:val="009B5B73"/>
    <w:rsid w:val="009D41B0"/>
    <w:rsid w:val="00A41BFB"/>
    <w:rsid w:val="00AC3322"/>
    <w:rsid w:val="00AE13A3"/>
    <w:rsid w:val="00AE28AE"/>
    <w:rsid w:val="00AF4FFE"/>
    <w:rsid w:val="00C55F92"/>
    <w:rsid w:val="00CE34A4"/>
    <w:rsid w:val="00CE6F9E"/>
    <w:rsid w:val="00D477D3"/>
    <w:rsid w:val="00DC14A0"/>
    <w:rsid w:val="00DF3C6C"/>
    <w:rsid w:val="00E02325"/>
    <w:rsid w:val="00E067D2"/>
    <w:rsid w:val="00E16E29"/>
    <w:rsid w:val="00F71FC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617A7"/>
  <w14:defaultImageDpi w14:val="32767"/>
  <w15:chartTrackingRefBased/>
  <w15:docId w15:val="{A17F868E-052B-D347-8EFC-799E977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73"/>
  </w:style>
  <w:style w:type="paragraph" w:styleId="Footer">
    <w:name w:val="footer"/>
    <w:basedOn w:val="Normal"/>
    <w:link w:val="FooterChar"/>
    <w:uiPriority w:val="99"/>
    <w:unhideWhenUsed/>
    <w:rsid w:val="009B5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73"/>
  </w:style>
  <w:style w:type="character" w:styleId="PlaceholderText">
    <w:name w:val="Placeholder Text"/>
    <w:basedOn w:val="DefaultParagraphFont"/>
    <w:uiPriority w:val="99"/>
    <w:semiHidden/>
    <w:rsid w:val="00786BC1"/>
    <w:rPr>
      <w:color w:val="808080"/>
    </w:rPr>
  </w:style>
  <w:style w:type="character" w:customStyle="1" w:styleId="Style1">
    <w:name w:val="Style1"/>
    <w:basedOn w:val="DefaultParagraphFont"/>
    <w:uiPriority w:val="1"/>
    <w:rsid w:val="00AF4FFE"/>
    <w:rPr>
      <w:color w:val="003B8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E643E035340D288DAF6CEDBAD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1C3D-504A-4EE6-AF19-CB7229954713}"/>
      </w:docPartPr>
      <w:docPartBody>
        <w:p w:rsidR="00135C95" w:rsidRDefault="00971628" w:rsidP="00971628">
          <w:pPr>
            <w:pStyle w:val="98AE643E035340D288DAF6CEDBADCA964"/>
          </w:pPr>
          <w:r w:rsidRPr="00087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6995D0DEA4C9393AF345A95E4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E92C-FD55-4521-ABC6-CB3119C7D083}"/>
      </w:docPartPr>
      <w:docPartBody>
        <w:p w:rsidR="00135C95" w:rsidRDefault="00971628" w:rsidP="00971628">
          <w:pPr>
            <w:pStyle w:val="AC66995D0DEA4C9393AF345A95E49FD8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D985AFD4B4A54B94BBE6640CB05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CC8-97CD-41CE-8433-53B9EDB8D46D}"/>
      </w:docPartPr>
      <w:docPartBody>
        <w:p w:rsidR="00135C95" w:rsidRDefault="00971628" w:rsidP="00971628">
          <w:pPr>
            <w:pStyle w:val="D985AFD4B4A54B94BBE6640CB05E2708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E90E457549CF4D9F903F8A6070A7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461-E387-4818-8461-7F8A0F1B6CE9}"/>
      </w:docPartPr>
      <w:docPartBody>
        <w:p w:rsidR="00135C95" w:rsidRDefault="00971628" w:rsidP="00971628">
          <w:pPr>
            <w:pStyle w:val="E90E457549CF4D9F903F8A6070A718F3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0FA03B16F8004D37A1D6514F4D0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7130-00F7-4D34-AFFB-728D1C96F5DE}"/>
      </w:docPartPr>
      <w:docPartBody>
        <w:p w:rsidR="00135C95" w:rsidRDefault="00971628" w:rsidP="00971628">
          <w:pPr>
            <w:pStyle w:val="0FA03B16F8004D37A1D6514F4D0D9C8C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C7CDE55F500D4AD489692E847CA3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C780-82B8-43BD-A8AF-4F57B64D69EA}"/>
      </w:docPartPr>
      <w:docPartBody>
        <w:p w:rsidR="00135C95" w:rsidRDefault="00971628" w:rsidP="00971628">
          <w:pPr>
            <w:pStyle w:val="C7CDE55F500D4AD489692E847CA3A0EF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D251A18558B04928841292FD7D29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D080-0392-48C2-BA03-70DDE394BE2D}"/>
      </w:docPartPr>
      <w:docPartBody>
        <w:p w:rsidR="00135C95" w:rsidRDefault="00971628" w:rsidP="00971628">
          <w:pPr>
            <w:pStyle w:val="D251A18558B04928841292FD7D29B7D0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BAFC8ED932834DEBAF3F65A852A1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1819-0409-47C1-BEC7-6DD227D0EC86}"/>
      </w:docPartPr>
      <w:docPartBody>
        <w:p w:rsidR="00135C95" w:rsidRDefault="00971628" w:rsidP="00971628">
          <w:pPr>
            <w:pStyle w:val="BAFC8ED932834DEBAF3F65A852A1F368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22DB01485A49464C822165FA2237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566E-E2C8-423B-BF60-EAA335848B0E}"/>
      </w:docPartPr>
      <w:docPartBody>
        <w:p w:rsidR="00135C95" w:rsidRDefault="00971628" w:rsidP="00971628">
          <w:pPr>
            <w:pStyle w:val="22DB01485A49464C822165FA223717551"/>
          </w:pPr>
          <w:r>
            <w:rPr>
              <w:rStyle w:val="PlaceholderText"/>
            </w:rPr>
            <w:t>Enter number of Bins</w:t>
          </w:r>
        </w:p>
      </w:docPartBody>
    </w:docPart>
    <w:docPart>
      <w:docPartPr>
        <w:name w:val="4A15F3299DDF4C29A83A2436CC61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BF05-635C-47E6-8EC1-E0A7D66AA573}"/>
      </w:docPartPr>
      <w:docPartBody>
        <w:p w:rsidR="00135C95" w:rsidRDefault="00971628" w:rsidP="00971628">
          <w:pPr>
            <w:pStyle w:val="4A15F3299DDF4C29A83A2436CC61826A"/>
          </w:pPr>
          <w:r w:rsidRPr="00087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217E27FF041918ED72DE6701A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7D59-634B-4E4E-8B24-88CD90E61974}"/>
      </w:docPartPr>
      <w:docPartBody>
        <w:p w:rsidR="00135C95" w:rsidRDefault="00971628" w:rsidP="00971628">
          <w:pPr>
            <w:pStyle w:val="A72217E27FF041918ED72DE6701A3C26"/>
          </w:pPr>
          <w:r w:rsidRPr="00087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28"/>
    <w:rsid w:val="001015C6"/>
    <w:rsid w:val="00135C95"/>
    <w:rsid w:val="00971628"/>
    <w:rsid w:val="00D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628"/>
    <w:rPr>
      <w:color w:val="808080"/>
    </w:rPr>
  </w:style>
  <w:style w:type="paragraph" w:customStyle="1" w:styleId="AC66995D0DEA4C9393AF345A95E49FD81">
    <w:name w:val="AC66995D0DEA4C9393AF345A95E49FD8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985AFD4B4A54B94BBE6640CB05E27081">
    <w:name w:val="D985AFD4B4A54B94BBE6640CB05E2708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0E457549CF4D9F903F8A6070A718F31">
    <w:name w:val="E90E457549CF4D9F903F8A6070A718F3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A03B16F8004D37A1D6514F4D0D9C8C1">
    <w:name w:val="0FA03B16F8004D37A1D6514F4D0D9C8C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7CDE55F500D4AD489692E847CA3A0EF1">
    <w:name w:val="C7CDE55F500D4AD489692E847CA3A0EF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251A18558B04928841292FD7D29B7D01">
    <w:name w:val="D251A18558B04928841292FD7D29B7D0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C8ED932834DEBAF3F65A852A1F3681">
    <w:name w:val="BAFC8ED932834DEBAF3F65A852A1F368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2DB01485A49464C822165FA223717551">
    <w:name w:val="22DB01485A49464C822165FA223717551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8AE643E035340D288DAF6CEDBADCA964">
    <w:name w:val="98AE643E035340D288DAF6CEDBADCA964"/>
    <w:rsid w:val="0097162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A15F3299DDF4C29A83A2436CC61826A">
    <w:name w:val="4A15F3299DDF4C29A83A2436CC61826A"/>
    <w:rsid w:val="00971628"/>
  </w:style>
  <w:style w:type="paragraph" w:customStyle="1" w:styleId="A72217E27FF041918ED72DE6701A3C26">
    <w:name w:val="A72217E27FF041918ED72DE6701A3C26"/>
    <w:rsid w:val="00971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MHS Colour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0B5"/>
      </a:accent1>
      <a:accent2>
        <a:srgbClr val="702082"/>
      </a:accent2>
      <a:accent3>
        <a:srgbClr val="008C95"/>
      </a:accent3>
      <a:accent4>
        <a:srgbClr val="EA7600"/>
      </a:accent4>
      <a:accent5>
        <a:srgbClr val="ABAD23"/>
      </a:accent5>
      <a:accent6>
        <a:srgbClr val="A6093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Brown</dc:creator>
  <cp:keywords/>
  <dc:description/>
  <cp:lastModifiedBy>Kayla Sheremeta</cp:lastModifiedBy>
  <cp:revision>4</cp:revision>
  <dcterms:created xsi:type="dcterms:W3CDTF">2021-06-21T18:49:00Z</dcterms:created>
  <dcterms:modified xsi:type="dcterms:W3CDTF">2021-06-21T18:53:00Z</dcterms:modified>
</cp:coreProperties>
</file>